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97342F" w:rsidP="00846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EXONERAÇÃO</w:t>
            </w:r>
          </w:p>
        </w:tc>
      </w:tr>
    </w:tbl>
    <w:p w:rsidR="00AE4198" w:rsidRPr="00AC3394" w:rsidRDefault="00AE4198" w:rsidP="00AE4198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AC3394">
        <w:rPr>
          <w:rFonts w:ascii="Arial" w:hAnsi="Arial" w:cs="Arial"/>
          <w:sz w:val="14"/>
          <w:szCs w:val="14"/>
        </w:rPr>
        <w:t>v</w:t>
      </w:r>
      <w:r w:rsidR="00C76E9C" w:rsidRPr="00AC3394">
        <w:rPr>
          <w:rFonts w:ascii="Arial" w:hAnsi="Arial" w:cs="Arial"/>
          <w:sz w:val="14"/>
          <w:szCs w:val="14"/>
        </w:rPr>
        <w:t>.</w:t>
      </w:r>
      <w:proofErr w:type="gramEnd"/>
      <w:r w:rsidR="003F5043">
        <w:rPr>
          <w:rFonts w:ascii="Arial" w:hAnsi="Arial" w:cs="Arial"/>
          <w:sz w:val="14"/>
          <w:szCs w:val="14"/>
        </w:rPr>
        <w:t>02.04.2019</w:t>
      </w:r>
    </w:p>
    <w:p w:rsidR="00B20927" w:rsidRPr="00BC7E61" w:rsidRDefault="00B20927" w:rsidP="00B20927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D81784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1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2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647DA1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AF1DF1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3" w:name="Texto2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7B4733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AE5536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4" w:name="Texto3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3F13BE" w:rsidRDefault="0014516F" w:rsidP="008D3508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3F13BE">
        <w:rPr>
          <w:rFonts w:ascii="Arial" w:hAnsi="Arial" w:cs="Arial"/>
          <w:sz w:val="18"/>
          <w:szCs w:val="20"/>
        </w:rPr>
        <w:t>Solicit</w:t>
      </w:r>
      <w:r w:rsidR="00B84A4E" w:rsidRPr="003F13BE">
        <w:rPr>
          <w:rFonts w:ascii="Arial" w:hAnsi="Arial" w:cs="Arial"/>
          <w:sz w:val="18"/>
          <w:szCs w:val="20"/>
        </w:rPr>
        <w:t>a</w:t>
      </w:r>
      <w:r w:rsidR="00A90954" w:rsidRPr="003F13BE">
        <w:rPr>
          <w:rFonts w:ascii="Arial" w:hAnsi="Arial" w:cs="Arial"/>
          <w:sz w:val="18"/>
          <w:szCs w:val="20"/>
        </w:rPr>
        <w:t xml:space="preserve"> exoneração do </w:t>
      </w:r>
      <w:r w:rsidR="0097342F" w:rsidRPr="003F13BE">
        <w:rPr>
          <w:rFonts w:ascii="Arial" w:hAnsi="Arial" w:cs="Arial"/>
          <w:sz w:val="18"/>
          <w:szCs w:val="20"/>
        </w:rPr>
        <w:t xml:space="preserve">cargo efetivo a partir de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 xml:space="preserve"> /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 xml:space="preserve"> / </w:t>
      </w:r>
      <w:r w:rsidR="0097342F" w:rsidRPr="003F13BE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97342F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3F13BE">
        <w:rPr>
          <w:rFonts w:ascii="Arial" w:hAnsi="Arial" w:cs="Arial"/>
          <w:sz w:val="18"/>
          <w:szCs w:val="20"/>
        </w:rPr>
      </w:r>
      <w:r w:rsidR="0097342F" w:rsidRPr="003F13BE">
        <w:rPr>
          <w:rFonts w:ascii="Arial" w:hAnsi="Arial" w:cs="Arial"/>
          <w:sz w:val="18"/>
          <w:szCs w:val="20"/>
        </w:rPr>
        <w:fldChar w:fldCharType="separate"/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8B0984" w:rsidRPr="003F13BE">
        <w:rPr>
          <w:rFonts w:ascii="Arial" w:hAnsi="Arial" w:cs="Arial"/>
          <w:sz w:val="18"/>
          <w:szCs w:val="20"/>
        </w:rPr>
        <w:t> </w:t>
      </w:r>
      <w:r w:rsidR="0097342F" w:rsidRPr="003F13BE">
        <w:rPr>
          <w:rFonts w:ascii="Arial" w:hAnsi="Arial" w:cs="Arial"/>
          <w:sz w:val="18"/>
          <w:szCs w:val="20"/>
        </w:rPr>
        <w:fldChar w:fldCharType="end"/>
      </w:r>
      <w:r w:rsidR="0097342F" w:rsidRPr="003F13BE">
        <w:rPr>
          <w:rFonts w:ascii="Arial" w:hAnsi="Arial" w:cs="Arial"/>
          <w:sz w:val="18"/>
          <w:szCs w:val="20"/>
        </w:rPr>
        <w:t>, estando ciente que dever</w:t>
      </w:r>
      <w:r w:rsidR="00A90954" w:rsidRPr="003F13BE">
        <w:rPr>
          <w:rFonts w:ascii="Arial" w:hAnsi="Arial" w:cs="Arial"/>
          <w:sz w:val="18"/>
          <w:szCs w:val="20"/>
        </w:rPr>
        <w:t>á</w:t>
      </w:r>
      <w:r w:rsidR="0097342F" w:rsidRPr="003F13BE">
        <w:rPr>
          <w:rFonts w:ascii="Arial" w:hAnsi="Arial" w:cs="Arial"/>
          <w:sz w:val="18"/>
          <w:szCs w:val="20"/>
        </w:rPr>
        <w:t xml:space="preserve"> quitar os débitos porventura existentes nesta instituição.</w:t>
      </w:r>
    </w:p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DA6" w:rsidRDefault="00040DA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3F13BE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5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7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954" w:rsidRDefault="00A90954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508" w:rsidRDefault="008D350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3F13BE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342F" w:rsidRDefault="0097342F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927" w:rsidRDefault="00B209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3- </w:t>
      </w:r>
      <w:r w:rsidR="00AA0ACF" w:rsidRPr="00944BA8">
        <w:rPr>
          <w:rFonts w:ascii="Arial" w:hAnsi="Arial" w:cs="Arial"/>
          <w:sz w:val="16"/>
          <w:szCs w:val="20"/>
        </w:rPr>
        <w:t>Preencher</w:t>
      </w:r>
      <w:r w:rsidRPr="00944BA8">
        <w:rPr>
          <w:rFonts w:ascii="Arial" w:hAnsi="Arial" w:cs="Arial"/>
          <w:sz w:val="16"/>
          <w:szCs w:val="20"/>
        </w:rPr>
        <w:t xml:space="preserve"> o </w:t>
      </w:r>
      <w:hyperlink r:id="rId9" w:history="1">
        <w:r w:rsidRPr="00944BA8">
          <w:rPr>
            <w:rStyle w:val="Hyperlink"/>
            <w:rFonts w:ascii="Arial" w:hAnsi="Arial" w:cs="Arial"/>
            <w:sz w:val="16"/>
            <w:szCs w:val="20"/>
          </w:rPr>
          <w:t>Questionário de Desligamento</w:t>
        </w:r>
      </w:hyperlink>
      <w:r w:rsidR="00AA0ACF" w:rsidRPr="00944BA8">
        <w:rPr>
          <w:rFonts w:ascii="Arial" w:hAnsi="Arial" w:cs="Arial"/>
          <w:sz w:val="16"/>
          <w:szCs w:val="20"/>
        </w:rPr>
        <w:t>, disponível n</w:t>
      </w:r>
      <w:r w:rsidR="00EB5AAE">
        <w:rPr>
          <w:rFonts w:ascii="Arial" w:hAnsi="Arial" w:cs="Arial"/>
          <w:sz w:val="16"/>
          <w:szCs w:val="20"/>
        </w:rPr>
        <w:t>o Portal do Servidor</w:t>
      </w:r>
      <w:r w:rsidR="00B20927">
        <w:rPr>
          <w:rFonts w:ascii="Arial" w:hAnsi="Arial" w:cs="Arial"/>
          <w:sz w:val="16"/>
          <w:szCs w:val="20"/>
        </w:rPr>
        <w:t xml:space="preserve"> </w:t>
      </w:r>
      <w:r w:rsidR="00EB5AAE">
        <w:rPr>
          <w:rFonts w:ascii="Arial" w:hAnsi="Arial" w:cs="Arial"/>
          <w:sz w:val="16"/>
          <w:szCs w:val="20"/>
        </w:rPr>
        <w:t xml:space="preserve">/ </w:t>
      </w:r>
      <w:r w:rsidR="00AA0ACF" w:rsidRPr="00944BA8">
        <w:rPr>
          <w:rFonts w:ascii="Arial" w:hAnsi="Arial" w:cs="Arial"/>
          <w:sz w:val="16"/>
          <w:szCs w:val="20"/>
        </w:rPr>
        <w:t>Formulários</w:t>
      </w:r>
      <w:r w:rsidR="00B20927">
        <w:rPr>
          <w:rFonts w:ascii="Arial" w:hAnsi="Arial" w:cs="Arial"/>
          <w:sz w:val="16"/>
          <w:szCs w:val="20"/>
        </w:rPr>
        <w:t xml:space="preserve"> </w:t>
      </w:r>
      <w:r w:rsidR="00EB5AAE">
        <w:rPr>
          <w:rFonts w:ascii="Arial" w:hAnsi="Arial" w:cs="Arial"/>
          <w:sz w:val="16"/>
          <w:szCs w:val="20"/>
        </w:rPr>
        <w:t>/</w:t>
      </w:r>
      <w:r w:rsidR="00B20927">
        <w:rPr>
          <w:rFonts w:ascii="Arial" w:hAnsi="Arial" w:cs="Arial"/>
          <w:sz w:val="16"/>
          <w:szCs w:val="20"/>
        </w:rPr>
        <w:t xml:space="preserve"> </w:t>
      </w:r>
      <w:r w:rsidR="00AA0ACF" w:rsidRPr="00944BA8">
        <w:rPr>
          <w:rFonts w:ascii="Arial" w:hAnsi="Arial" w:cs="Arial"/>
          <w:sz w:val="16"/>
          <w:szCs w:val="20"/>
        </w:rPr>
        <w:t xml:space="preserve">Divisão de Acompanhamento </w:t>
      </w:r>
      <w:proofErr w:type="gramStart"/>
      <w:r w:rsidR="00AA0ACF" w:rsidRPr="00944BA8">
        <w:rPr>
          <w:rFonts w:ascii="Arial" w:hAnsi="Arial" w:cs="Arial"/>
          <w:sz w:val="16"/>
          <w:szCs w:val="20"/>
        </w:rPr>
        <w:t>Funcional</w:t>
      </w:r>
      <w:proofErr w:type="gramEnd"/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4- </w:t>
      </w:r>
      <w:r w:rsidR="00A90954" w:rsidRPr="00944BA8">
        <w:rPr>
          <w:rFonts w:ascii="Arial" w:hAnsi="Arial" w:cs="Arial"/>
          <w:sz w:val="16"/>
          <w:szCs w:val="20"/>
        </w:rPr>
        <w:t>A</w:t>
      </w:r>
      <w:r w:rsidRPr="00944BA8">
        <w:rPr>
          <w:rFonts w:ascii="Arial" w:hAnsi="Arial" w:cs="Arial"/>
          <w:sz w:val="16"/>
          <w:szCs w:val="20"/>
        </w:rPr>
        <w:t xml:space="preserve">nexar </w:t>
      </w:r>
      <w:r w:rsidR="00A90954" w:rsidRPr="00944BA8">
        <w:rPr>
          <w:rFonts w:ascii="Arial" w:hAnsi="Arial" w:cs="Arial"/>
          <w:sz w:val="16"/>
          <w:szCs w:val="20"/>
        </w:rPr>
        <w:t xml:space="preserve">a </w:t>
      </w:r>
      <w:r w:rsidRPr="00944BA8">
        <w:rPr>
          <w:rFonts w:ascii="Arial" w:hAnsi="Arial" w:cs="Arial"/>
          <w:sz w:val="16"/>
          <w:szCs w:val="20"/>
        </w:rPr>
        <w:t xml:space="preserve">Folha de </w:t>
      </w:r>
      <w:r w:rsidR="00A90954" w:rsidRPr="00944BA8">
        <w:rPr>
          <w:rFonts w:ascii="Arial" w:hAnsi="Arial" w:cs="Arial"/>
          <w:sz w:val="16"/>
          <w:szCs w:val="20"/>
        </w:rPr>
        <w:t>Freqüência</w:t>
      </w:r>
      <w:r w:rsidRPr="00944BA8">
        <w:rPr>
          <w:rFonts w:ascii="Arial" w:hAnsi="Arial" w:cs="Arial"/>
          <w:sz w:val="16"/>
          <w:szCs w:val="20"/>
        </w:rPr>
        <w:t xml:space="preserve"> do mês</w:t>
      </w:r>
      <w:r w:rsidR="00A90954" w:rsidRPr="00944BA8">
        <w:rPr>
          <w:rFonts w:ascii="Arial" w:hAnsi="Arial" w:cs="Arial"/>
          <w:sz w:val="16"/>
          <w:szCs w:val="20"/>
        </w:rPr>
        <w:t xml:space="preserve"> (Técnico-Administrativo)</w:t>
      </w:r>
    </w:p>
    <w:p w:rsidR="0019065F" w:rsidRDefault="0019065F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5- Entregar na </w:t>
      </w:r>
      <w:r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Pr="00004A46">
        <w:rPr>
          <w:rFonts w:ascii="Arial" w:hAnsi="Arial" w:cs="Arial"/>
          <w:sz w:val="16"/>
          <w:szCs w:val="16"/>
        </w:rPr>
        <w:t>de</w:t>
      </w:r>
      <w:proofErr w:type="gramEnd"/>
      <w:r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>
        <w:rPr>
          <w:rFonts w:ascii="Arial" w:hAnsi="Arial" w:cs="Arial"/>
          <w:sz w:val="16"/>
          <w:szCs w:val="16"/>
        </w:rPr>
        <w:t>-</w:t>
      </w:r>
      <w:r w:rsidRPr="00004A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Torre 1 - 2° andar)</w:t>
      </w:r>
      <w:r>
        <w:rPr>
          <w:rFonts w:ascii="Arial" w:hAnsi="Arial" w:cs="Arial"/>
          <w:sz w:val="16"/>
          <w:szCs w:val="20"/>
        </w:rPr>
        <w:t xml:space="preserve"> </w:t>
      </w:r>
      <w:r w:rsidR="00B20927">
        <w:rPr>
          <w:rFonts w:ascii="Arial" w:hAnsi="Arial" w:cs="Arial"/>
          <w:sz w:val="16"/>
          <w:szCs w:val="20"/>
        </w:rPr>
        <w:t>até a véspera do desligamento.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E678E0" w:rsidRPr="00433FA6" w:rsidTr="00B972A7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E678E0" w:rsidRDefault="00E678E0" w:rsidP="00B2533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  <w:p w:rsidR="00B25337" w:rsidRPr="00B25337" w:rsidRDefault="00B25337" w:rsidP="00B253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337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25337">
              <w:rPr>
                <w:rFonts w:ascii="Arial" w:hAnsi="Arial" w:cs="Arial"/>
                <w:sz w:val="20"/>
                <w:szCs w:val="20"/>
              </w:rPr>
              <w:t xml:space="preserve"> responsabilidade </w:t>
            </w:r>
            <w:proofErr w:type="gramStart"/>
            <w:r w:rsidRPr="00B25337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B25337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débitos"</w:t>
            </w:r>
          </w:p>
        </w:tc>
      </w:tr>
    </w:tbl>
    <w:p w:rsidR="00AC3394" w:rsidRPr="00AC3394" w:rsidRDefault="00AC3394" w:rsidP="00AC339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AC3394">
        <w:rPr>
          <w:rFonts w:ascii="Arial" w:hAnsi="Arial" w:cs="Arial"/>
          <w:sz w:val="14"/>
          <w:szCs w:val="14"/>
        </w:rPr>
        <w:t>v.</w:t>
      </w:r>
      <w:proofErr w:type="gramEnd"/>
      <w:r w:rsidRPr="00AC3394">
        <w:rPr>
          <w:rFonts w:ascii="Arial" w:hAnsi="Arial" w:cs="Arial"/>
          <w:sz w:val="14"/>
          <w:szCs w:val="14"/>
        </w:rPr>
        <w:t>05.06.2017</w:t>
      </w:r>
    </w:p>
    <w:p w:rsidR="00B20927" w:rsidRPr="00E31937" w:rsidRDefault="00B20927" w:rsidP="00E31937">
      <w:pPr>
        <w:spacing w:after="0"/>
        <w:jc w:val="right"/>
        <w:rPr>
          <w:rFonts w:ascii="Arial" w:hAnsi="Arial" w:cs="Arial"/>
          <w:sz w:val="10"/>
          <w:szCs w:val="16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D3508" w:rsidRPr="006A519F" w:rsidRDefault="008D3508" w:rsidP="008D3508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E678E0" w:rsidRPr="003F13BE" w:rsidTr="00B972A7">
        <w:trPr>
          <w:trHeight w:val="340"/>
        </w:trPr>
        <w:tc>
          <w:tcPr>
            <w:tcW w:w="2660" w:type="dxa"/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B5AAE" w:rsidRPr="00E31937" w:rsidRDefault="00EB5AAE" w:rsidP="00EB5AAE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AE4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AE4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="00C16215">
              <w:rPr>
                <w:rFonts w:ascii="Arial" w:hAnsi="Arial" w:cs="Arial"/>
                <w:i/>
                <w:sz w:val="16"/>
                <w:szCs w:val="20"/>
              </w:rPr>
              <w:t xml:space="preserve"> Acusatória.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  <w:p w:rsidR="00C16215" w:rsidRPr="00433FA6" w:rsidRDefault="00C16215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 w:rsidRPr="0099606D">
              <w:rPr>
                <w:rFonts w:ascii="Arial" w:hAnsi="Arial" w:cs="Arial"/>
                <w:sz w:val="18"/>
                <w:szCs w:val="18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D6172F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0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16215" w:rsidRPr="00C16215" w:rsidTr="00C16215">
        <w:trPr>
          <w:trHeight w:val="227"/>
        </w:trPr>
        <w:tc>
          <w:tcPr>
            <w:tcW w:w="9291" w:type="dxa"/>
            <w:gridSpan w:val="3"/>
            <w:vAlign w:val="center"/>
          </w:tcPr>
          <w:p w:rsidR="00C16215" w:rsidRPr="00C16215" w:rsidRDefault="00894E08" w:rsidP="00C1621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4E08">
              <w:rPr>
                <w:rFonts w:ascii="Arial" w:hAnsi="Arial" w:cs="Arial"/>
                <w:b/>
                <w:sz w:val="20"/>
                <w:szCs w:val="18"/>
              </w:rPr>
              <w:t>SUGEPE – SEÇÃO DE SEGURANÇA DO TRABALHO -</w:t>
            </w:r>
            <w:proofErr w:type="gramStart"/>
            <w:r w:rsidRPr="00894E08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>
              <w:t xml:space="preserve"> </w:t>
            </w:r>
            <w:proofErr w:type="gramEnd"/>
            <w:r w:rsidRPr="00500A9D">
              <w:rPr>
                <w:rFonts w:ascii="Arial" w:hAnsi="Arial" w:cs="Arial"/>
                <w:sz w:val="18"/>
                <w:szCs w:val="18"/>
              </w:rPr>
              <w:t>Bloco A (Torre 1 – 2º andar)</w:t>
            </w:r>
          </w:p>
        </w:tc>
      </w:tr>
      <w:tr w:rsidR="00C16215" w:rsidRPr="00C16215" w:rsidTr="00C16215">
        <w:trPr>
          <w:trHeight w:val="227"/>
        </w:trPr>
        <w:tc>
          <w:tcPr>
            <w:tcW w:w="9291" w:type="dxa"/>
            <w:gridSpan w:val="3"/>
            <w:vAlign w:val="center"/>
          </w:tcPr>
          <w:p w:rsidR="00C16215" w:rsidRPr="00C16215" w:rsidRDefault="00C16215" w:rsidP="00C16215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C16215">
              <w:rPr>
                <w:rFonts w:ascii="Arial" w:hAnsi="Arial" w:cs="Arial"/>
                <w:i/>
                <w:sz w:val="20"/>
                <w:szCs w:val="18"/>
              </w:rPr>
              <w:t>Informamos que o servidor não possui equipamentos de segurança sob sua responsabilidade.</w:t>
            </w:r>
          </w:p>
        </w:tc>
      </w:tr>
      <w:tr w:rsidR="00C16215" w:rsidRPr="00627DC6" w:rsidTr="00C16215">
        <w:trPr>
          <w:trHeight w:val="436"/>
        </w:trPr>
        <w:tc>
          <w:tcPr>
            <w:tcW w:w="4322" w:type="dxa"/>
            <w:vAlign w:val="center"/>
          </w:tcPr>
          <w:p w:rsidR="00C16215" w:rsidRPr="00627DC6" w:rsidRDefault="00C16215" w:rsidP="00C162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215" w:rsidRPr="00627DC6" w:rsidTr="00C16215">
        <w:trPr>
          <w:trHeight w:val="227"/>
        </w:trPr>
        <w:tc>
          <w:tcPr>
            <w:tcW w:w="4322" w:type="dxa"/>
            <w:vAlign w:val="center"/>
          </w:tcPr>
          <w:p w:rsidR="00C16215" w:rsidRPr="00627DC6" w:rsidRDefault="00C16215" w:rsidP="00C162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DC6">
              <w:rPr>
                <w:rFonts w:ascii="Arial" w:hAnsi="Arial" w:cs="Arial"/>
                <w:sz w:val="16"/>
                <w:szCs w:val="16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DC6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C16215" w:rsidRPr="00627DC6" w:rsidRDefault="00C16215" w:rsidP="00C162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332D" w:rsidRPr="00627DC6" w:rsidRDefault="0066332D" w:rsidP="00F937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78E0" w:rsidRPr="00433FA6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E678E0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E678E0" w:rsidRPr="00433FA6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AE4198" w:rsidRDefault="00E678E0" w:rsidP="008D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p w:rsidR="00AE4198" w:rsidRDefault="00AE4198" w:rsidP="00AE4198">
      <w:pPr>
        <w:tabs>
          <w:tab w:val="left" w:pos="2495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p w:rsidR="00AE4198" w:rsidRPr="00AE4198" w:rsidRDefault="00AE4198" w:rsidP="00AE4198">
      <w:pPr>
        <w:tabs>
          <w:tab w:val="left" w:pos="2495"/>
        </w:tabs>
        <w:rPr>
          <w:rFonts w:ascii="Arial" w:hAnsi="Arial" w:cs="Arial"/>
          <w:sz w:val="16"/>
          <w:szCs w:val="20"/>
        </w:rPr>
      </w:pPr>
    </w:p>
    <w:tbl>
      <w:tblPr>
        <w:tblpPr w:leftFromText="141" w:rightFromText="141" w:vertAnchor="text" w:horzAnchor="margin" w:tblpY="29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E4198" w:rsidRPr="00433FA6" w:rsidTr="00AE4198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AE4198" w:rsidRDefault="00AE4198" w:rsidP="00AE4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ACF">
              <w:rPr>
                <w:rFonts w:ascii="Arial" w:hAnsi="Arial" w:cs="Arial"/>
                <w:sz w:val="24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CHECK LIST DE DESLIGAMENTO</w:t>
            </w:r>
          </w:p>
          <w:p w:rsidR="00AE4198" w:rsidRPr="00433FA6" w:rsidRDefault="00AE4198" w:rsidP="00AE4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EXONERAÇÃO</w:t>
            </w:r>
          </w:p>
        </w:tc>
      </w:tr>
    </w:tbl>
    <w:p w:rsidR="00B20927" w:rsidRPr="00AC3394" w:rsidRDefault="00AC3394" w:rsidP="00B20927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AC3394">
        <w:rPr>
          <w:rFonts w:ascii="Arial" w:hAnsi="Arial" w:cs="Arial"/>
          <w:sz w:val="14"/>
          <w:szCs w:val="14"/>
        </w:rPr>
        <w:t>v.</w:t>
      </w:r>
      <w:proofErr w:type="gramEnd"/>
      <w:r w:rsidRPr="00AC3394">
        <w:rPr>
          <w:rFonts w:ascii="Arial" w:hAnsi="Arial" w:cs="Arial"/>
          <w:sz w:val="14"/>
          <w:szCs w:val="14"/>
        </w:rPr>
        <w:t>05.06.2017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476FD8" w:rsidRPr="00433FA6" w:rsidTr="007A021F">
        <w:trPr>
          <w:trHeight w:val="340"/>
        </w:trPr>
        <w:tc>
          <w:tcPr>
            <w:tcW w:w="2802" w:type="dxa"/>
            <w:vAlign w:val="center"/>
          </w:tcPr>
          <w:p w:rsidR="00476FD8" w:rsidRPr="007A021F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409" w:type="dxa"/>
            <w:vAlign w:val="center"/>
          </w:tcPr>
          <w:p w:rsidR="00476FD8" w:rsidRPr="007A021F" w:rsidRDefault="008B0984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7A021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A021F">
              <w:rPr>
                <w:rFonts w:ascii="Arial" w:hAnsi="Arial" w:cs="Arial"/>
                <w:sz w:val="18"/>
                <w:szCs w:val="20"/>
              </w:rPr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3597" w:rsidRDefault="00833597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Pr="00433FA6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sz w:val="20"/>
                <w:szCs w:val="20"/>
              </w:rPr>
            </w:r>
            <w:r w:rsidR="003F5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Pr="00433FA6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solicitação de desligamento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sz w:val="20"/>
                <w:szCs w:val="20"/>
              </w:rPr>
            </w:r>
            <w:r w:rsidR="003F5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sz w:val="20"/>
                <w:szCs w:val="20"/>
              </w:rPr>
            </w:r>
            <w:r w:rsidR="003F5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Questionário de desligamento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sz w:val="20"/>
                <w:szCs w:val="20"/>
              </w:rPr>
            </w:r>
            <w:r w:rsidR="003F5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sz w:val="20"/>
                <w:szCs w:val="20"/>
              </w:rPr>
            </w:r>
            <w:r w:rsidR="003F5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833597" w:rsidRPr="00433FA6" w:rsidTr="008F1021">
        <w:trPr>
          <w:trHeight w:val="567"/>
        </w:trPr>
        <w:tc>
          <w:tcPr>
            <w:tcW w:w="675" w:type="dxa"/>
            <w:vAlign w:val="center"/>
          </w:tcPr>
          <w:p w:rsidR="00833597" w:rsidRDefault="00833597" w:rsidP="008F1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sz w:val="20"/>
                <w:szCs w:val="20"/>
              </w:rPr>
            </w:r>
            <w:r w:rsidR="003F5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33597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597" w:rsidRPr="00772BAA" w:rsidRDefault="00833597" w:rsidP="008F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OBSERVAÇÕES:</w:t>
            </w:r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597" w:rsidRPr="00433FA6" w:rsidRDefault="00833597" w:rsidP="00E31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1937">
              <w:rPr>
                <w:rFonts w:ascii="Arial" w:hAnsi="Arial" w:cs="Arial"/>
                <w:sz w:val="20"/>
                <w:szCs w:val="20"/>
              </w:rPr>
              <w:t xml:space="preserve">E-mail pessoal: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597" w:rsidRPr="00433FA6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_____________________________________________________________________________</w:t>
            </w:r>
          </w:p>
        </w:tc>
      </w:tr>
      <w:tr w:rsidR="00833597" w:rsidRPr="00433FA6" w:rsidTr="008F10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97" w:rsidRPr="00433FA6" w:rsidRDefault="00833597" w:rsidP="008F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597" w:rsidRDefault="00833597" w:rsidP="00833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597" w:rsidRDefault="00833597" w:rsidP="008335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BAA">
        <w:rPr>
          <w:rFonts w:ascii="Arial" w:hAnsi="Arial" w:cs="Arial"/>
          <w:b/>
          <w:sz w:val="20"/>
          <w:szCs w:val="20"/>
        </w:rPr>
        <w:t>FLUXO DE DESLIGAMENTO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647"/>
      </w:tblGrid>
      <w:tr w:rsidR="003908C0" w:rsidRPr="00433FA6" w:rsidTr="003908C0">
        <w:trPr>
          <w:trHeight w:val="567"/>
        </w:trPr>
        <w:tc>
          <w:tcPr>
            <w:tcW w:w="675" w:type="dxa"/>
            <w:vAlign w:val="center"/>
          </w:tcPr>
          <w:p w:rsidR="003908C0" w:rsidRPr="000B73B3" w:rsidRDefault="003908C0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908C0" w:rsidRPr="000B73B3" w:rsidRDefault="003908C0" w:rsidP="00425D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Emissão de Portaria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3908C0" w:rsidRPr="000B73B3" w:rsidRDefault="003908C0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3908C0" w:rsidRPr="00433FA6" w:rsidTr="003908C0">
        <w:trPr>
          <w:trHeight w:val="567"/>
        </w:trPr>
        <w:tc>
          <w:tcPr>
            <w:tcW w:w="675" w:type="dxa"/>
            <w:vAlign w:val="center"/>
          </w:tcPr>
          <w:p w:rsidR="003908C0" w:rsidRPr="000B73B3" w:rsidRDefault="003908C0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908C0" w:rsidRPr="000B73B3" w:rsidRDefault="000B73B3" w:rsidP="00425D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Atualização cadastral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3908C0" w:rsidRPr="000B73B3" w:rsidRDefault="003908C0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5234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Desligamento SIG/SIE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5234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Apuração da Frequência 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0B73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Acertos Financeiros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425D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do Ato no SISAC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0B73B3" w:rsidRPr="00433FA6" w:rsidTr="003908C0">
        <w:trPr>
          <w:trHeight w:val="567"/>
        </w:trPr>
        <w:tc>
          <w:tcPr>
            <w:tcW w:w="675" w:type="dxa"/>
            <w:vAlign w:val="center"/>
          </w:tcPr>
          <w:p w:rsidR="000B73B3" w:rsidRPr="000B73B3" w:rsidRDefault="000B73B3" w:rsidP="00425D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F504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73B3" w:rsidRPr="000B73B3" w:rsidRDefault="000B73B3" w:rsidP="00425D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 da pasta funcional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0B73B3" w:rsidRPr="000B73B3" w:rsidRDefault="000B73B3" w:rsidP="003908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</w:tbl>
    <w:p w:rsidR="00833597" w:rsidRPr="000B73B3" w:rsidRDefault="00833597" w:rsidP="00833597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476FD8" w:rsidRPr="00433FA6" w:rsidRDefault="00476F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76FD8" w:rsidRPr="00433FA6" w:rsidSect="00EB5AAE">
      <w:headerReference w:type="default" r:id="rId10"/>
      <w:pgSz w:w="11906" w:h="16838" w:code="9"/>
      <w:pgMar w:top="1871" w:right="1134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16" w:rsidRDefault="00F27C16" w:rsidP="00D02080">
      <w:pPr>
        <w:spacing w:after="0" w:line="240" w:lineRule="auto"/>
      </w:pPr>
      <w:r>
        <w:separator/>
      </w:r>
    </w:p>
  </w:endnote>
  <w:endnote w:type="continuationSeparator" w:id="0">
    <w:p w:rsidR="00F27C16" w:rsidRDefault="00F27C16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16" w:rsidRDefault="00F27C16" w:rsidP="00D02080">
      <w:pPr>
        <w:spacing w:after="0" w:line="240" w:lineRule="auto"/>
      </w:pPr>
      <w:r>
        <w:separator/>
      </w:r>
    </w:p>
  </w:footnote>
  <w:footnote w:type="continuationSeparator" w:id="0">
    <w:p w:rsidR="00F27C16" w:rsidRDefault="00F27C16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9F" w:rsidRPr="00ED0B9D" w:rsidRDefault="008B30B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AFC110A" wp14:editId="1326A5CB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3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9F" w:rsidRPr="00ED0B9D">
      <w:rPr>
        <w:rFonts w:ascii="Arial" w:hAnsi="Arial" w:cs="Arial"/>
      </w:rPr>
      <w:tab/>
    </w:r>
    <w:r w:rsidR="00F521AB" w:rsidRPr="00F521AB">
      <w:rPr>
        <w:rFonts w:ascii="Arial" w:hAnsi="Arial" w:cs="Arial"/>
        <w:b/>
        <w:sz w:val="20"/>
        <w:szCs w:val="20"/>
      </w:rPr>
      <w:t>FUNDAÇÃO UNIVERSIDADE FEDERAL DO ABC</w:t>
    </w:r>
  </w:p>
  <w:p w:rsidR="006A519F" w:rsidRDefault="006A519F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F521AB" w:rsidRPr="00F521AB">
      <w:rPr>
        <w:rFonts w:ascii="Arial" w:hAnsi="Arial" w:cs="Arial"/>
        <w:b/>
        <w:sz w:val="20"/>
        <w:szCs w:val="20"/>
      </w:rPr>
      <w:t>SUPERINTENDÊNCIA DE GESTÃO DE PESSOAS</w:t>
    </w:r>
  </w:p>
  <w:p w:rsidR="006A519F" w:rsidRPr="00ED0B9D" w:rsidRDefault="006A519F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6A519F" w:rsidRDefault="006A519F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Cj/7zKSeHgNDWlE2AdMIXLAzLzw=" w:salt="kg4zXPRJvU9uIA5zPZRak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6546"/>
    <w:rsid w:val="00071E0D"/>
    <w:rsid w:val="000906A3"/>
    <w:rsid w:val="0009650C"/>
    <w:rsid w:val="00096CF6"/>
    <w:rsid w:val="000B1896"/>
    <w:rsid w:val="000B73B3"/>
    <w:rsid w:val="000C6B5C"/>
    <w:rsid w:val="000D2036"/>
    <w:rsid w:val="000D6E7E"/>
    <w:rsid w:val="000E129C"/>
    <w:rsid w:val="000F2F1B"/>
    <w:rsid w:val="00103EA0"/>
    <w:rsid w:val="0014516F"/>
    <w:rsid w:val="001704B7"/>
    <w:rsid w:val="00184B9E"/>
    <w:rsid w:val="0019065F"/>
    <w:rsid w:val="001A1AF2"/>
    <w:rsid w:val="001B5B74"/>
    <w:rsid w:val="001D62E6"/>
    <w:rsid w:val="001E0F3F"/>
    <w:rsid w:val="001F5DC1"/>
    <w:rsid w:val="001F5EE1"/>
    <w:rsid w:val="00204439"/>
    <w:rsid w:val="0020683D"/>
    <w:rsid w:val="00245955"/>
    <w:rsid w:val="00252B04"/>
    <w:rsid w:val="00254233"/>
    <w:rsid w:val="00260BFD"/>
    <w:rsid w:val="00262529"/>
    <w:rsid w:val="00263637"/>
    <w:rsid w:val="00267606"/>
    <w:rsid w:val="0027492B"/>
    <w:rsid w:val="002817A2"/>
    <w:rsid w:val="00297191"/>
    <w:rsid w:val="002A511A"/>
    <w:rsid w:val="002B33D6"/>
    <w:rsid w:val="002B3F87"/>
    <w:rsid w:val="00301654"/>
    <w:rsid w:val="0030629A"/>
    <w:rsid w:val="00323550"/>
    <w:rsid w:val="003319D2"/>
    <w:rsid w:val="00337FEC"/>
    <w:rsid w:val="00353EFD"/>
    <w:rsid w:val="00375702"/>
    <w:rsid w:val="003908C0"/>
    <w:rsid w:val="0039771B"/>
    <w:rsid w:val="003A06A5"/>
    <w:rsid w:val="003A6400"/>
    <w:rsid w:val="003A7D85"/>
    <w:rsid w:val="003B13BB"/>
    <w:rsid w:val="003E267B"/>
    <w:rsid w:val="003F13BE"/>
    <w:rsid w:val="003F5043"/>
    <w:rsid w:val="003F7883"/>
    <w:rsid w:val="00413C2D"/>
    <w:rsid w:val="004239EA"/>
    <w:rsid w:val="00433FA6"/>
    <w:rsid w:val="004448ED"/>
    <w:rsid w:val="004541D6"/>
    <w:rsid w:val="00471C80"/>
    <w:rsid w:val="004749BF"/>
    <w:rsid w:val="00476FD8"/>
    <w:rsid w:val="00477D5F"/>
    <w:rsid w:val="00482213"/>
    <w:rsid w:val="004831E8"/>
    <w:rsid w:val="004A2AC6"/>
    <w:rsid w:val="004A306C"/>
    <w:rsid w:val="004D014B"/>
    <w:rsid w:val="004D03BF"/>
    <w:rsid w:val="004D0616"/>
    <w:rsid w:val="004E5970"/>
    <w:rsid w:val="004F5B13"/>
    <w:rsid w:val="00500A9D"/>
    <w:rsid w:val="005058A7"/>
    <w:rsid w:val="00524743"/>
    <w:rsid w:val="00534C66"/>
    <w:rsid w:val="0053533F"/>
    <w:rsid w:val="00545F38"/>
    <w:rsid w:val="00556D9D"/>
    <w:rsid w:val="00560D55"/>
    <w:rsid w:val="00571909"/>
    <w:rsid w:val="005825A0"/>
    <w:rsid w:val="0058282F"/>
    <w:rsid w:val="00597FC1"/>
    <w:rsid w:val="005A26DE"/>
    <w:rsid w:val="005C29DA"/>
    <w:rsid w:val="005D19D9"/>
    <w:rsid w:val="005D6917"/>
    <w:rsid w:val="005E5F9A"/>
    <w:rsid w:val="00607C59"/>
    <w:rsid w:val="006120BC"/>
    <w:rsid w:val="00613D21"/>
    <w:rsid w:val="00627DC6"/>
    <w:rsid w:val="00630088"/>
    <w:rsid w:val="00640ED6"/>
    <w:rsid w:val="00647DA1"/>
    <w:rsid w:val="00653F47"/>
    <w:rsid w:val="0066332D"/>
    <w:rsid w:val="00685D9D"/>
    <w:rsid w:val="00687452"/>
    <w:rsid w:val="00690D92"/>
    <w:rsid w:val="006A2C6B"/>
    <w:rsid w:val="006A519F"/>
    <w:rsid w:val="006B56FD"/>
    <w:rsid w:val="006B6CD0"/>
    <w:rsid w:val="006D0083"/>
    <w:rsid w:val="006D7F9E"/>
    <w:rsid w:val="006E751F"/>
    <w:rsid w:val="00701B1F"/>
    <w:rsid w:val="00715D71"/>
    <w:rsid w:val="007439A0"/>
    <w:rsid w:val="007473FC"/>
    <w:rsid w:val="007950DB"/>
    <w:rsid w:val="007A021F"/>
    <w:rsid w:val="007B2E11"/>
    <w:rsid w:val="007B4733"/>
    <w:rsid w:val="007B720E"/>
    <w:rsid w:val="007C45D7"/>
    <w:rsid w:val="007C4D7D"/>
    <w:rsid w:val="007C5F2D"/>
    <w:rsid w:val="007E6640"/>
    <w:rsid w:val="007F065B"/>
    <w:rsid w:val="007F7102"/>
    <w:rsid w:val="00805E65"/>
    <w:rsid w:val="0081120F"/>
    <w:rsid w:val="00821EFC"/>
    <w:rsid w:val="00822623"/>
    <w:rsid w:val="00833597"/>
    <w:rsid w:val="0083637F"/>
    <w:rsid w:val="0084554F"/>
    <w:rsid w:val="0084617A"/>
    <w:rsid w:val="0085268C"/>
    <w:rsid w:val="00876727"/>
    <w:rsid w:val="00880535"/>
    <w:rsid w:val="00894E08"/>
    <w:rsid w:val="00897191"/>
    <w:rsid w:val="008A0178"/>
    <w:rsid w:val="008A4AAC"/>
    <w:rsid w:val="008B0984"/>
    <w:rsid w:val="008B24CE"/>
    <w:rsid w:val="008B30B1"/>
    <w:rsid w:val="008D1E77"/>
    <w:rsid w:val="008D3508"/>
    <w:rsid w:val="008E64EB"/>
    <w:rsid w:val="008F1021"/>
    <w:rsid w:val="008F2A46"/>
    <w:rsid w:val="008F6388"/>
    <w:rsid w:val="00901C7E"/>
    <w:rsid w:val="00912334"/>
    <w:rsid w:val="0094253F"/>
    <w:rsid w:val="00944BA8"/>
    <w:rsid w:val="00945E7F"/>
    <w:rsid w:val="00970A57"/>
    <w:rsid w:val="0097342F"/>
    <w:rsid w:val="0097507B"/>
    <w:rsid w:val="00976B58"/>
    <w:rsid w:val="00986244"/>
    <w:rsid w:val="0099606D"/>
    <w:rsid w:val="009A62AC"/>
    <w:rsid w:val="009B5216"/>
    <w:rsid w:val="009E1004"/>
    <w:rsid w:val="00A0371D"/>
    <w:rsid w:val="00A13DC2"/>
    <w:rsid w:val="00A31E4D"/>
    <w:rsid w:val="00A3468F"/>
    <w:rsid w:val="00A40150"/>
    <w:rsid w:val="00A4498B"/>
    <w:rsid w:val="00A46849"/>
    <w:rsid w:val="00A6661C"/>
    <w:rsid w:val="00A71B37"/>
    <w:rsid w:val="00A7237E"/>
    <w:rsid w:val="00A7501B"/>
    <w:rsid w:val="00A90954"/>
    <w:rsid w:val="00A93409"/>
    <w:rsid w:val="00A9590B"/>
    <w:rsid w:val="00AA099B"/>
    <w:rsid w:val="00AA0ACF"/>
    <w:rsid w:val="00AC0E60"/>
    <w:rsid w:val="00AC1CC0"/>
    <w:rsid w:val="00AC3394"/>
    <w:rsid w:val="00AC3E0D"/>
    <w:rsid w:val="00AC6914"/>
    <w:rsid w:val="00AD35E8"/>
    <w:rsid w:val="00AE0853"/>
    <w:rsid w:val="00AE0BA7"/>
    <w:rsid w:val="00AE4198"/>
    <w:rsid w:val="00AE5536"/>
    <w:rsid w:val="00AF1DF1"/>
    <w:rsid w:val="00AF30E2"/>
    <w:rsid w:val="00B0561A"/>
    <w:rsid w:val="00B06FC7"/>
    <w:rsid w:val="00B13F9B"/>
    <w:rsid w:val="00B20927"/>
    <w:rsid w:val="00B25337"/>
    <w:rsid w:val="00B2775B"/>
    <w:rsid w:val="00B502EE"/>
    <w:rsid w:val="00B632EC"/>
    <w:rsid w:val="00B711E6"/>
    <w:rsid w:val="00B80616"/>
    <w:rsid w:val="00B84A4E"/>
    <w:rsid w:val="00B87019"/>
    <w:rsid w:val="00B87A01"/>
    <w:rsid w:val="00B972A7"/>
    <w:rsid w:val="00BA7FE3"/>
    <w:rsid w:val="00BC0730"/>
    <w:rsid w:val="00BC1C0F"/>
    <w:rsid w:val="00BC29FE"/>
    <w:rsid w:val="00BE4E91"/>
    <w:rsid w:val="00BF11F8"/>
    <w:rsid w:val="00C16215"/>
    <w:rsid w:val="00C32563"/>
    <w:rsid w:val="00C36040"/>
    <w:rsid w:val="00C45A35"/>
    <w:rsid w:val="00C6592A"/>
    <w:rsid w:val="00C752E8"/>
    <w:rsid w:val="00C76E9C"/>
    <w:rsid w:val="00C7738B"/>
    <w:rsid w:val="00C90745"/>
    <w:rsid w:val="00C92171"/>
    <w:rsid w:val="00C93C13"/>
    <w:rsid w:val="00C97BDF"/>
    <w:rsid w:val="00CA3D68"/>
    <w:rsid w:val="00CC7E8C"/>
    <w:rsid w:val="00CD6FD1"/>
    <w:rsid w:val="00CE0B3B"/>
    <w:rsid w:val="00CE69DA"/>
    <w:rsid w:val="00D02080"/>
    <w:rsid w:val="00D31684"/>
    <w:rsid w:val="00D462ED"/>
    <w:rsid w:val="00D56A82"/>
    <w:rsid w:val="00D81784"/>
    <w:rsid w:val="00D821C0"/>
    <w:rsid w:val="00DA4831"/>
    <w:rsid w:val="00DB33B2"/>
    <w:rsid w:val="00DB7B0B"/>
    <w:rsid w:val="00DD0E2A"/>
    <w:rsid w:val="00DD1BD2"/>
    <w:rsid w:val="00DE7DB8"/>
    <w:rsid w:val="00DF4C33"/>
    <w:rsid w:val="00E02581"/>
    <w:rsid w:val="00E12582"/>
    <w:rsid w:val="00E16DE3"/>
    <w:rsid w:val="00E17221"/>
    <w:rsid w:val="00E31937"/>
    <w:rsid w:val="00E362AF"/>
    <w:rsid w:val="00E36CE3"/>
    <w:rsid w:val="00E678E0"/>
    <w:rsid w:val="00E750F4"/>
    <w:rsid w:val="00E96691"/>
    <w:rsid w:val="00EB5AAE"/>
    <w:rsid w:val="00ED499A"/>
    <w:rsid w:val="00EF1BA5"/>
    <w:rsid w:val="00EF75E5"/>
    <w:rsid w:val="00F117F4"/>
    <w:rsid w:val="00F27C16"/>
    <w:rsid w:val="00F407E4"/>
    <w:rsid w:val="00F4597B"/>
    <w:rsid w:val="00F521AB"/>
    <w:rsid w:val="00F64614"/>
    <w:rsid w:val="00F872E1"/>
    <w:rsid w:val="00F93788"/>
    <w:rsid w:val="00FC3BFC"/>
    <w:rsid w:val="00FC3F71"/>
    <w:rsid w:val="00FC6E0A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A0A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A0A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preadsheets.google.com/viewform?formkey=dEtrSEZwTzNYWGFvZVhFclJpcnFnenc6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7B3F-FFB7-46E3-94F2-1E09A098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5256</CharactersWithSpaces>
  <SharedDoc>false</SharedDoc>
  <HLinks>
    <vt:vector size="12" baseType="variant"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39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22</cp:revision>
  <cp:lastPrinted>2010-04-26T16:28:00Z</cp:lastPrinted>
  <dcterms:created xsi:type="dcterms:W3CDTF">2016-10-26T11:04:00Z</dcterms:created>
  <dcterms:modified xsi:type="dcterms:W3CDTF">2019-04-02T15:06:00Z</dcterms:modified>
</cp:coreProperties>
</file>